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6129" w:rsidRDefault="00F46129" w:rsidP="00F46129">
      <w:pPr>
        <w:widowControl/>
        <w:spacing w:line="400" w:lineRule="exact"/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821427">
        <w:rPr>
          <w:rFonts w:ascii="仿宋" w:eastAsia="仿宋" w:hAnsi="仿宋" w:hint="eastAsia"/>
          <w:b/>
          <w:sz w:val="32"/>
          <w:szCs w:val="32"/>
        </w:rPr>
        <w:t>附件1：衢州学院</w:t>
      </w:r>
      <w:bookmarkStart w:id="1" w:name="_Hlk27463854"/>
      <w:r w:rsidRPr="00821427">
        <w:rPr>
          <w:rFonts w:ascii="仿宋" w:eastAsia="仿宋" w:hAnsi="仿宋" w:hint="eastAsia"/>
          <w:b/>
          <w:sz w:val="32"/>
          <w:szCs w:val="32"/>
        </w:rPr>
        <w:t>教职工（科级以下）</w:t>
      </w:r>
      <w:bookmarkEnd w:id="1"/>
      <w:r w:rsidRPr="00821427">
        <w:rPr>
          <w:rFonts w:ascii="仿宋" w:eastAsia="仿宋" w:hAnsi="仿宋" w:hint="eastAsia"/>
          <w:b/>
          <w:sz w:val="32"/>
          <w:szCs w:val="32"/>
        </w:rPr>
        <w:t>20</w:t>
      </w:r>
      <w:r w:rsidRPr="00821427">
        <w:rPr>
          <w:rFonts w:ascii="仿宋" w:eastAsia="仿宋" w:hAnsi="仿宋"/>
          <w:b/>
          <w:sz w:val="32"/>
          <w:szCs w:val="32"/>
        </w:rPr>
        <w:t>20</w:t>
      </w:r>
      <w:r w:rsidRPr="00821427">
        <w:rPr>
          <w:rFonts w:ascii="仿宋" w:eastAsia="仿宋" w:hAnsi="仿宋" w:hint="eastAsia"/>
          <w:b/>
          <w:sz w:val="32"/>
          <w:szCs w:val="32"/>
        </w:rPr>
        <w:t>年度考核“优秀”指标分配表</w:t>
      </w:r>
    </w:p>
    <w:bookmarkEnd w:id="0"/>
    <w:p w:rsidR="00F46129" w:rsidRPr="00821427" w:rsidRDefault="00F46129" w:rsidP="00F46129">
      <w:pPr>
        <w:widowControl/>
        <w:spacing w:line="400" w:lineRule="exact"/>
        <w:jc w:val="left"/>
        <w:rPr>
          <w:rFonts w:ascii="仿宋" w:eastAsia="仿宋" w:hAnsi="仿宋" w:hint="eastAsia"/>
          <w:b/>
          <w:sz w:val="32"/>
          <w:szCs w:val="3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589"/>
        <w:gridCol w:w="2693"/>
        <w:gridCol w:w="1985"/>
        <w:gridCol w:w="2805"/>
      </w:tblGrid>
      <w:tr w:rsidR="00F46129" w:rsidRPr="007B5B14" w:rsidTr="00131540">
        <w:trPr>
          <w:trHeight w:val="629"/>
          <w:tblHeader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部门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20</w:t>
            </w:r>
            <w:r w:rsidRPr="00C01661">
              <w:rPr>
                <w:rFonts w:ascii="宋体" w:hAnsi="宋体" w:cs="宋体"/>
                <w:b/>
                <w:kern w:val="0"/>
                <w:sz w:val="28"/>
                <w:szCs w:val="28"/>
              </w:rPr>
              <w:t>20</w:t>
            </w:r>
            <w:r w:rsidRPr="00C0166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参加考核人数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20</w:t>
            </w:r>
            <w:r w:rsidRPr="00C01661">
              <w:rPr>
                <w:rFonts w:ascii="宋体" w:hAnsi="宋体" w:cs="宋体"/>
                <w:b/>
                <w:kern w:val="0"/>
                <w:sz w:val="28"/>
                <w:szCs w:val="28"/>
              </w:rPr>
              <w:t>20</w:t>
            </w:r>
            <w:r w:rsidRPr="00C0166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优秀指标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备  注</w:t>
            </w:r>
          </w:p>
        </w:tc>
      </w:tr>
      <w:tr w:rsidR="00F46129" w:rsidRPr="007B5B14" w:rsidTr="00131540">
        <w:trPr>
          <w:trHeight w:val="553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党办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772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宣传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学生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团委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学生处牵头部门联评</w:t>
            </w:r>
          </w:p>
        </w:tc>
      </w:tr>
      <w:tr w:rsidR="00F46129" w:rsidRPr="007B5B14" w:rsidTr="00131540">
        <w:trPr>
          <w:trHeight w:val="673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教务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实资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教务处牵头部门联评</w:t>
            </w:r>
          </w:p>
        </w:tc>
      </w:tr>
      <w:tr w:rsidR="00F46129" w:rsidRPr="007B5B14" w:rsidTr="00131540">
        <w:trPr>
          <w:trHeight w:val="1013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科研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人事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审计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科研处牵头部门联评</w:t>
            </w:r>
          </w:p>
        </w:tc>
      </w:tr>
      <w:tr w:rsidR="00F46129" w:rsidRPr="007B5B14" w:rsidTr="00131540">
        <w:trPr>
          <w:trHeight w:val="311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计财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794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保卫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后勤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工会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后勤处牵头部门联评</w:t>
            </w: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化材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机械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建筑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电气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商院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教院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含援疆1名</w:t>
            </w: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外院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马院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体工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1661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832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继教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网信</w:t>
            </w:r>
          </w:p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创业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9" w:rsidRPr="00C01661" w:rsidRDefault="00F46129" w:rsidP="00131540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图书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1</w:t>
            </w: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F46129" w:rsidRPr="007B5B14" w:rsidTr="00131540">
        <w:trPr>
          <w:trHeight w:val="28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C0166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531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C01661">
              <w:rPr>
                <w:rFonts w:ascii="宋体" w:hAnsi="宋体" w:cs="宋体"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29" w:rsidRPr="00C01661" w:rsidRDefault="00F46129" w:rsidP="00131540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F46129" w:rsidRPr="007B5B14" w:rsidRDefault="00F46129" w:rsidP="00F46129">
      <w:pPr>
        <w:rPr>
          <w:rFonts w:ascii="宋体" w:hAnsi="宋体"/>
        </w:rPr>
      </w:pPr>
    </w:p>
    <w:p w:rsidR="00F46129" w:rsidRDefault="00F46129" w:rsidP="00F46129">
      <w:pPr>
        <w:jc w:val="left"/>
        <w:rPr>
          <w:rFonts w:ascii="仿宋_GB2312" w:eastAsia="仿宋_GB2312" w:hAnsi="宋体"/>
          <w:sz w:val="28"/>
          <w:szCs w:val="28"/>
        </w:rPr>
      </w:pPr>
    </w:p>
    <w:p w:rsidR="00F46129" w:rsidRDefault="00F46129" w:rsidP="00F46129">
      <w:pPr>
        <w:jc w:val="left"/>
        <w:rPr>
          <w:rFonts w:ascii="仿宋_GB2312" w:eastAsia="仿宋_GB2312" w:hAnsi="宋体"/>
          <w:sz w:val="28"/>
          <w:szCs w:val="28"/>
        </w:rPr>
      </w:pPr>
    </w:p>
    <w:p w:rsidR="00F46129" w:rsidRDefault="00F46129" w:rsidP="00F4612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sectPr w:rsidR="00F46129" w:rsidSect="006A7FC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092" w:right="1021" w:bottom="936" w:left="102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1000" w:rsidRDefault="00F461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1000" w:rsidRDefault="00F461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1000" w:rsidRDefault="00F46129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1000" w:rsidRDefault="00F461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1000" w:rsidRDefault="00F46129" w:rsidP="00887DD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1000" w:rsidRDefault="00F461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29"/>
    <w:rsid w:val="003A772F"/>
    <w:rsid w:val="008F36A1"/>
    <w:rsid w:val="00F4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3C361-22B7-4102-A955-4144174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6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461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F46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461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杨程</dc:creator>
  <cp:keywords/>
  <dc:description/>
  <cp:lastModifiedBy>杨程</cp:lastModifiedBy>
  <cp:revision>1</cp:revision>
  <dcterms:created xsi:type="dcterms:W3CDTF">2021-01-07T07:54:00Z</dcterms:created>
  <dcterms:modified xsi:type="dcterms:W3CDTF">2021-01-07T07:54:00Z</dcterms:modified>
</cp:coreProperties>
</file>