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4F" w:rsidRPr="00F13B4F" w:rsidRDefault="00F13B4F" w:rsidP="00F13B4F">
      <w:pPr>
        <w:jc w:val="center"/>
        <w:rPr>
          <w:rFonts w:ascii="宋体" w:eastAsia="宋体" w:hAnsi="宋体"/>
          <w:b/>
          <w:sz w:val="32"/>
          <w:szCs w:val="32"/>
        </w:rPr>
      </w:pPr>
      <w:r w:rsidRPr="00F13B4F">
        <w:rPr>
          <w:rFonts w:ascii="宋体" w:eastAsia="宋体" w:hAnsi="宋体" w:hint="eastAsia"/>
          <w:b/>
          <w:sz w:val="32"/>
          <w:szCs w:val="32"/>
        </w:rPr>
        <w:t>惠</w:t>
      </w:r>
      <w:proofErr w:type="gramStart"/>
      <w:r w:rsidRPr="00F13B4F">
        <w:rPr>
          <w:rFonts w:ascii="宋体" w:eastAsia="宋体" w:hAnsi="宋体" w:hint="eastAsia"/>
          <w:b/>
          <w:sz w:val="32"/>
          <w:szCs w:val="32"/>
        </w:rPr>
        <w:t>衢</w:t>
      </w:r>
      <w:proofErr w:type="gramEnd"/>
      <w:r w:rsidRPr="00F13B4F">
        <w:rPr>
          <w:rFonts w:ascii="宋体" w:eastAsia="宋体" w:hAnsi="宋体" w:hint="eastAsia"/>
          <w:b/>
          <w:sz w:val="32"/>
          <w:szCs w:val="32"/>
        </w:rPr>
        <w:t>保产品介绍</w:t>
      </w:r>
    </w:p>
    <w:p w:rsidR="00F13B4F" w:rsidRPr="00F13B4F" w:rsidRDefault="00F13B4F" w:rsidP="00F13B4F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r w:rsidRPr="00F13B4F">
        <w:rPr>
          <w:rFonts w:ascii="宋体" w:eastAsia="宋体" w:hAnsi="宋体" w:hint="eastAsia"/>
          <w:sz w:val="28"/>
          <w:szCs w:val="28"/>
        </w:rPr>
        <w:t>衢州</w:t>
      </w:r>
      <w:r w:rsidR="000F11FB">
        <w:rPr>
          <w:rFonts w:ascii="宋体" w:eastAsia="宋体" w:hAnsi="宋体" w:hint="eastAsia"/>
          <w:sz w:val="28"/>
          <w:szCs w:val="28"/>
        </w:rPr>
        <w:t>人自己的</w:t>
      </w:r>
      <w:r w:rsidRPr="00DA6DEF">
        <w:rPr>
          <w:rFonts w:ascii="宋体" w:eastAsia="宋体" w:hAnsi="宋体" w:hint="eastAsia"/>
          <w:b/>
          <w:sz w:val="28"/>
          <w:szCs w:val="28"/>
        </w:rPr>
        <w:t>首款</w:t>
      </w:r>
      <w:r w:rsidRPr="00F13B4F">
        <w:rPr>
          <w:rFonts w:ascii="宋体" w:eastAsia="宋体" w:hAnsi="宋体" w:hint="eastAsia"/>
          <w:sz w:val="28"/>
          <w:szCs w:val="28"/>
        </w:rPr>
        <w:t>定制型全民补充医疗保险“惠衢保”正式上线。</w:t>
      </w:r>
    </w:p>
    <w:tbl>
      <w:tblPr>
        <w:tblStyle w:val="5-5"/>
        <w:tblpPr w:leftFromText="180" w:rightFromText="180" w:vertAnchor="page" w:horzAnchor="margin" w:tblpY="3323"/>
        <w:tblW w:w="8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6213"/>
      </w:tblGrid>
      <w:tr w:rsidR="00F13B4F" w:rsidRPr="00F13B4F" w:rsidTr="00C20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bookmarkStart w:id="1" w:name="_Hlk57970421"/>
            <w:bookmarkEnd w:id="0"/>
            <w:r w:rsidRPr="00F13B4F">
              <w:rPr>
                <w:rFonts w:ascii="宋体" w:eastAsia="宋体" w:hAnsi="宋体" w:hint="eastAsia"/>
                <w:szCs w:val="21"/>
              </w:rPr>
              <w:t>产品名称</w:t>
            </w:r>
          </w:p>
        </w:tc>
        <w:tc>
          <w:tcPr>
            <w:tcW w:w="621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13B4F" w:rsidRPr="00F13B4F" w:rsidRDefault="00F13B4F" w:rsidP="00F13B4F">
            <w:pPr>
              <w:ind w:firstLineChars="1100" w:firstLine="2319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Arial"/>
                <w:szCs w:val="21"/>
              </w:rPr>
            </w:pPr>
            <w:r w:rsidRPr="00F13B4F">
              <w:rPr>
                <w:rFonts w:ascii="宋体" w:eastAsia="宋体" w:hAnsi="宋体" w:cs="Arial" w:hint="eastAsia"/>
                <w:szCs w:val="21"/>
              </w:rPr>
              <w:t>惠</w:t>
            </w:r>
            <w:proofErr w:type="gramStart"/>
            <w:r w:rsidRPr="00F13B4F">
              <w:rPr>
                <w:rFonts w:ascii="宋体" w:eastAsia="宋体" w:hAnsi="宋体" w:cs="Arial" w:hint="eastAsia"/>
                <w:szCs w:val="21"/>
              </w:rPr>
              <w:t>衢</w:t>
            </w:r>
            <w:proofErr w:type="gramEnd"/>
            <w:r w:rsidRPr="00F13B4F">
              <w:rPr>
                <w:rFonts w:ascii="宋体" w:eastAsia="宋体" w:hAnsi="宋体" w:cs="Arial" w:hint="eastAsia"/>
                <w:szCs w:val="21"/>
              </w:rPr>
              <w:t>保</w:t>
            </w:r>
          </w:p>
        </w:tc>
      </w:tr>
      <w:tr w:rsidR="00F13B4F" w:rsidRPr="00F13B4F" w:rsidTr="00C2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产品条款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Arial"/>
                <w:szCs w:val="21"/>
              </w:rPr>
            </w:pPr>
            <w:r w:rsidRPr="00F13B4F">
              <w:rPr>
                <w:rFonts w:ascii="宋体" w:eastAsia="宋体" w:hAnsi="宋体" w:cs="Times New Roman" w:hint="eastAsia"/>
                <w:szCs w:val="21"/>
              </w:rPr>
              <w:t>《中国太平洋人寿保险股份有限公司补充保障型团体医疗保险条款》</w:t>
            </w:r>
          </w:p>
        </w:tc>
      </w:tr>
      <w:tr w:rsidR="00F13B4F" w:rsidRPr="00F13B4F" w:rsidTr="00C20418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 w:val="restart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 w:cs="Arial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保障范围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/>
                <w:szCs w:val="21"/>
              </w:rPr>
              <w:t>1.</w:t>
            </w:r>
            <w:r w:rsidRPr="00F13B4F">
              <w:rPr>
                <w:rFonts w:ascii="宋体" w:eastAsia="宋体" w:hAnsi="宋体" w:hint="eastAsia"/>
                <w:szCs w:val="21"/>
              </w:rPr>
              <w:t>自付医疗费用保障</w:t>
            </w:r>
          </w:p>
          <w:p w:rsidR="00F13B4F" w:rsidRPr="00F13B4F" w:rsidRDefault="00F13B4F" w:rsidP="00F13B4F">
            <w:pPr>
              <w:pStyle w:val="a3"/>
              <w:spacing w:afterLines="15" w:after="46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szCs w:val="21"/>
              </w:rPr>
            </w:pPr>
            <w:r w:rsidRPr="00F13B4F">
              <w:rPr>
                <w:rFonts w:ascii="宋体" w:hAnsi="宋体" w:hint="eastAsia"/>
                <w:szCs w:val="21"/>
              </w:rPr>
              <w:t>符合大病保险报销支付范围的经大病保险报销后的剩余费用（不含大病起付线以下费用）</w:t>
            </w:r>
          </w:p>
        </w:tc>
      </w:tr>
      <w:tr w:rsidR="00F13B4F" w:rsidRPr="00F13B4F" w:rsidTr="00C2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/>
                <w:szCs w:val="21"/>
              </w:rPr>
              <w:t>2.</w:t>
            </w:r>
            <w:r w:rsidRPr="00F13B4F">
              <w:rPr>
                <w:rFonts w:ascii="宋体" w:eastAsia="宋体" w:hAnsi="宋体" w:hint="eastAsia"/>
                <w:szCs w:val="21"/>
              </w:rPr>
              <w:t>自费药品费用保障</w:t>
            </w:r>
          </w:p>
          <w:p w:rsidR="00F13B4F" w:rsidRPr="00F13B4F" w:rsidRDefault="00F13B4F" w:rsidP="00F13B4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住院和特殊病种门诊</w:t>
            </w:r>
            <w:r w:rsidRPr="00F13B4F">
              <w:rPr>
                <w:rFonts w:ascii="宋体" w:eastAsia="宋体" w:hAnsi="宋体"/>
                <w:szCs w:val="21"/>
              </w:rPr>
              <w:t>期间</w:t>
            </w:r>
            <w:r w:rsidRPr="00F13B4F">
              <w:rPr>
                <w:rFonts w:ascii="宋体" w:eastAsia="宋体" w:hAnsi="宋体" w:hint="eastAsia"/>
                <w:szCs w:val="21"/>
              </w:rPr>
              <w:t>发生的</w:t>
            </w:r>
            <w:r w:rsidRPr="00F13B4F">
              <w:rPr>
                <w:rFonts w:ascii="宋体" w:eastAsia="宋体" w:hAnsi="宋体"/>
                <w:szCs w:val="21"/>
              </w:rPr>
              <w:t>目录外药品</w:t>
            </w:r>
            <w:r w:rsidRPr="00F13B4F">
              <w:rPr>
                <w:rFonts w:ascii="宋体" w:eastAsia="宋体" w:hAnsi="宋体" w:hint="eastAsia"/>
                <w:szCs w:val="21"/>
              </w:rPr>
              <w:t>费用（浙江省</w:t>
            </w:r>
            <w:proofErr w:type="gramStart"/>
            <w:r w:rsidRPr="00F13B4F">
              <w:rPr>
                <w:rFonts w:ascii="宋体" w:eastAsia="宋体" w:hAnsi="宋体" w:hint="eastAsia"/>
                <w:szCs w:val="21"/>
              </w:rPr>
              <w:t>医</w:t>
            </w:r>
            <w:proofErr w:type="gramEnd"/>
            <w:r w:rsidRPr="00F13B4F">
              <w:rPr>
                <w:rFonts w:ascii="宋体" w:eastAsia="宋体" w:hAnsi="宋体" w:hint="eastAsia"/>
                <w:szCs w:val="21"/>
              </w:rPr>
              <w:t>保目录外国药准字、国药进字药品，不含大病保险特殊用药，衢州市外异地就医责任</w:t>
            </w:r>
            <w:proofErr w:type="gramStart"/>
            <w:r w:rsidRPr="00F13B4F">
              <w:rPr>
                <w:rFonts w:ascii="宋体" w:eastAsia="宋体" w:hAnsi="宋体" w:hint="eastAsia"/>
                <w:szCs w:val="21"/>
              </w:rPr>
              <w:t>内费用</w:t>
            </w:r>
            <w:proofErr w:type="gramEnd"/>
            <w:r w:rsidRPr="00F13B4F">
              <w:rPr>
                <w:rFonts w:ascii="宋体" w:eastAsia="宋体" w:hAnsi="宋体" w:hint="eastAsia"/>
                <w:szCs w:val="21"/>
              </w:rPr>
              <w:t>按</w:t>
            </w:r>
            <w:r w:rsidRPr="00F13B4F">
              <w:rPr>
                <w:rFonts w:ascii="宋体" w:eastAsia="宋体" w:hAnsi="宋体"/>
                <w:szCs w:val="21"/>
              </w:rPr>
              <w:t>50%计</w:t>
            </w:r>
            <w:r w:rsidRPr="00F13B4F">
              <w:rPr>
                <w:rFonts w:ascii="宋体" w:eastAsia="宋体" w:hAnsi="宋体" w:hint="eastAsia"/>
                <w:szCs w:val="21"/>
              </w:rPr>
              <w:t>入）</w:t>
            </w:r>
          </w:p>
        </w:tc>
      </w:tr>
      <w:tr w:rsidR="00F13B4F" w:rsidRPr="00F13B4F" w:rsidTr="00C20418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3.药房购药费用保障（</w:t>
            </w:r>
            <w:r w:rsidRPr="00F13B4F">
              <w:rPr>
                <w:rFonts w:ascii="宋体" w:eastAsia="宋体" w:hAnsi="宋体"/>
                <w:szCs w:val="21"/>
              </w:rPr>
              <w:t>指定药房</w:t>
            </w:r>
            <w:r w:rsidRPr="00F13B4F">
              <w:rPr>
                <w:rFonts w:ascii="宋体" w:eastAsia="宋体" w:hAnsi="宋体" w:hint="eastAsia"/>
                <w:szCs w:val="21"/>
              </w:rPr>
              <w:t>）</w:t>
            </w:r>
          </w:p>
          <w:p w:rsidR="00F13B4F" w:rsidRPr="00F13B4F" w:rsidRDefault="00F13B4F" w:rsidP="00F13B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/>
                <w:szCs w:val="21"/>
              </w:rPr>
              <w:t>20</w:t>
            </w:r>
            <w:r w:rsidRPr="00F13B4F">
              <w:rPr>
                <w:rFonts w:ascii="宋体" w:eastAsia="宋体" w:hAnsi="宋体" w:hint="eastAsia"/>
                <w:szCs w:val="21"/>
              </w:rPr>
              <w:t>种</w:t>
            </w:r>
            <w:r w:rsidRPr="00F13B4F">
              <w:rPr>
                <w:rFonts w:ascii="宋体" w:eastAsia="宋体" w:hAnsi="宋体"/>
                <w:szCs w:val="21"/>
              </w:rPr>
              <w:t>医院</w:t>
            </w:r>
            <w:r w:rsidRPr="00F13B4F">
              <w:rPr>
                <w:rFonts w:ascii="宋体" w:eastAsia="宋体" w:hAnsi="宋体" w:hint="eastAsia"/>
                <w:szCs w:val="21"/>
              </w:rPr>
              <w:t>外购</w:t>
            </w:r>
            <w:r w:rsidRPr="00F13B4F">
              <w:rPr>
                <w:rFonts w:ascii="宋体" w:eastAsia="宋体" w:hAnsi="宋体"/>
                <w:szCs w:val="21"/>
              </w:rPr>
              <w:t>高额</w:t>
            </w:r>
            <w:r w:rsidRPr="00F13B4F">
              <w:rPr>
                <w:rFonts w:ascii="宋体" w:eastAsia="宋体" w:hAnsi="宋体" w:hint="eastAsia"/>
                <w:szCs w:val="21"/>
              </w:rPr>
              <w:t>自费</w:t>
            </w:r>
            <w:r w:rsidRPr="00F13B4F">
              <w:rPr>
                <w:rFonts w:ascii="宋体" w:eastAsia="宋体" w:hAnsi="宋体"/>
                <w:szCs w:val="21"/>
              </w:rPr>
              <w:t>特殊</w:t>
            </w:r>
            <w:r w:rsidRPr="00F13B4F">
              <w:rPr>
                <w:rFonts w:ascii="宋体" w:eastAsia="宋体" w:hAnsi="宋体" w:hint="eastAsia"/>
                <w:szCs w:val="21"/>
              </w:rPr>
              <w:t>药品</w:t>
            </w:r>
          </w:p>
        </w:tc>
      </w:tr>
      <w:tr w:rsidR="00F13B4F" w:rsidRPr="00F13B4F" w:rsidTr="00C2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保险金额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/>
                <w:szCs w:val="21"/>
              </w:rPr>
              <w:t>1.</w:t>
            </w:r>
            <w:r w:rsidRPr="00F13B4F">
              <w:rPr>
                <w:rFonts w:ascii="宋体" w:eastAsia="宋体" w:hAnsi="宋体" w:hint="eastAsia"/>
                <w:szCs w:val="21"/>
              </w:rPr>
              <w:t xml:space="preserve">自付医疗费用保障 </w:t>
            </w:r>
            <w:r w:rsidRPr="00F13B4F">
              <w:rPr>
                <w:rFonts w:ascii="宋体" w:eastAsia="宋体" w:hAnsi="宋体"/>
                <w:szCs w:val="21"/>
              </w:rPr>
              <w:t xml:space="preserve"> </w:t>
            </w:r>
            <w:r w:rsidRPr="00F13B4F">
              <w:rPr>
                <w:rFonts w:ascii="宋体" w:eastAsia="宋体" w:hAnsi="宋体" w:hint="eastAsia"/>
                <w:szCs w:val="21"/>
              </w:rPr>
              <w:t>50万</w:t>
            </w:r>
          </w:p>
          <w:p w:rsidR="00F13B4F" w:rsidRPr="00F13B4F" w:rsidRDefault="00F13B4F" w:rsidP="00F13B4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/>
                <w:szCs w:val="21"/>
              </w:rPr>
              <w:t>2.</w:t>
            </w:r>
            <w:r w:rsidRPr="00F13B4F">
              <w:rPr>
                <w:rFonts w:ascii="宋体" w:eastAsia="宋体" w:hAnsi="宋体" w:hint="eastAsia"/>
                <w:szCs w:val="21"/>
              </w:rPr>
              <w:t xml:space="preserve">自费药品费用保障 </w:t>
            </w:r>
            <w:r w:rsidRPr="00F13B4F">
              <w:rPr>
                <w:rFonts w:ascii="宋体" w:eastAsia="宋体" w:hAnsi="宋体"/>
                <w:szCs w:val="21"/>
              </w:rPr>
              <w:t xml:space="preserve"> </w:t>
            </w:r>
            <w:r w:rsidRPr="00F13B4F">
              <w:rPr>
                <w:rFonts w:ascii="宋体" w:eastAsia="宋体" w:hAnsi="宋体" w:hint="eastAsia"/>
                <w:szCs w:val="21"/>
              </w:rPr>
              <w:t>50万</w:t>
            </w:r>
          </w:p>
          <w:p w:rsidR="00F13B4F" w:rsidRPr="00F13B4F" w:rsidRDefault="00F13B4F" w:rsidP="00F13B4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 xml:space="preserve">3.药房购药费用保障 </w:t>
            </w:r>
            <w:r w:rsidRPr="00F13B4F">
              <w:rPr>
                <w:rFonts w:ascii="宋体" w:eastAsia="宋体" w:hAnsi="宋体"/>
                <w:szCs w:val="21"/>
              </w:rPr>
              <w:t xml:space="preserve"> </w:t>
            </w:r>
            <w:r w:rsidRPr="00F13B4F">
              <w:rPr>
                <w:rFonts w:ascii="宋体" w:eastAsia="宋体" w:hAnsi="宋体" w:hint="eastAsia"/>
                <w:szCs w:val="21"/>
              </w:rPr>
              <w:t>50万</w:t>
            </w:r>
          </w:p>
        </w:tc>
      </w:tr>
      <w:tr w:rsidR="00F13B4F" w:rsidRPr="00F13B4F" w:rsidTr="00C20418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赔付比例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Arial"/>
                <w:szCs w:val="21"/>
              </w:rPr>
            </w:pPr>
            <w:r w:rsidRPr="00F13B4F">
              <w:rPr>
                <w:rFonts w:ascii="宋体" w:eastAsia="宋体" w:hAnsi="宋体" w:cs="Arial" w:hint="eastAsia"/>
                <w:szCs w:val="21"/>
              </w:rPr>
              <w:t>50%</w:t>
            </w:r>
          </w:p>
        </w:tc>
      </w:tr>
      <w:tr w:rsidR="00F13B4F" w:rsidRPr="00F13B4F" w:rsidTr="00C2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年免赔额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/>
                <w:szCs w:val="21"/>
              </w:rPr>
              <w:t>1.</w:t>
            </w:r>
            <w:r w:rsidRPr="00F13B4F">
              <w:rPr>
                <w:rFonts w:ascii="宋体" w:eastAsia="宋体" w:hAnsi="宋体" w:hint="eastAsia"/>
                <w:szCs w:val="21"/>
              </w:rPr>
              <w:t xml:space="preserve">自付医疗费用保障 </w:t>
            </w:r>
            <w:r w:rsidRPr="00F13B4F">
              <w:rPr>
                <w:rFonts w:ascii="宋体" w:eastAsia="宋体" w:hAnsi="宋体"/>
                <w:szCs w:val="21"/>
              </w:rPr>
              <w:t xml:space="preserve"> </w:t>
            </w:r>
            <w:r w:rsidRPr="00F13B4F">
              <w:rPr>
                <w:rFonts w:ascii="宋体" w:eastAsia="宋体" w:hAnsi="宋体" w:hint="eastAsia"/>
                <w:szCs w:val="21"/>
              </w:rPr>
              <w:t>同大病保险起付线</w:t>
            </w:r>
          </w:p>
          <w:p w:rsidR="00F13B4F" w:rsidRPr="00F13B4F" w:rsidRDefault="00F13B4F" w:rsidP="00F13B4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/>
                <w:szCs w:val="21"/>
              </w:rPr>
              <w:t>2.</w:t>
            </w:r>
            <w:r w:rsidRPr="00F13B4F">
              <w:rPr>
                <w:rFonts w:ascii="宋体" w:eastAsia="宋体" w:hAnsi="宋体" w:hint="eastAsia"/>
                <w:szCs w:val="21"/>
              </w:rPr>
              <w:t xml:space="preserve">自费药品费用保障 </w:t>
            </w:r>
            <w:r w:rsidRPr="00F13B4F">
              <w:rPr>
                <w:rFonts w:ascii="宋体" w:eastAsia="宋体" w:hAnsi="宋体"/>
                <w:szCs w:val="21"/>
              </w:rPr>
              <w:t xml:space="preserve"> </w:t>
            </w:r>
            <w:r w:rsidRPr="00F13B4F">
              <w:rPr>
                <w:rFonts w:ascii="宋体" w:eastAsia="宋体" w:hAnsi="宋体" w:hint="eastAsia"/>
                <w:szCs w:val="21"/>
              </w:rPr>
              <w:t>1万</w:t>
            </w:r>
          </w:p>
          <w:p w:rsidR="00F13B4F" w:rsidRPr="00F13B4F" w:rsidRDefault="00F13B4F" w:rsidP="00F13B4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Arial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 xml:space="preserve">3.药房购药费用保障 </w:t>
            </w:r>
            <w:r w:rsidRPr="00F13B4F">
              <w:rPr>
                <w:rFonts w:ascii="宋体" w:eastAsia="宋体" w:hAnsi="宋体"/>
                <w:szCs w:val="21"/>
              </w:rPr>
              <w:t xml:space="preserve"> </w:t>
            </w:r>
            <w:r w:rsidRPr="00F13B4F">
              <w:rPr>
                <w:rFonts w:ascii="宋体" w:eastAsia="宋体" w:hAnsi="宋体" w:hint="eastAsia"/>
                <w:szCs w:val="21"/>
              </w:rPr>
              <w:t>0.5万</w:t>
            </w:r>
          </w:p>
        </w:tc>
      </w:tr>
      <w:tr w:rsidR="00F13B4F" w:rsidRPr="00F13B4F" w:rsidTr="00C2041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 w:cs="Arial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增值服务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proofErr w:type="gramStart"/>
            <w:r w:rsidRPr="00F13B4F">
              <w:rPr>
                <w:rFonts w:ascii="宋体" w:eastAsia="宋体" w:hAnsi="宋体" w:hint="eastAsia"/>
                <w:szCs w:val="21"/>
              </w:rPr>
              <w:t>特药直付服务</w:t>
            </w:r>
            <w:proofErr w:type="gramEnd"/>
            <w:r w:rsidRPr="00F13B4F">
              <w:rPr>
                <w:rFonts w:ascii="宋体" w:eastAsia="宋体" w:hAnsi="宋体" w:hint="eastAsia"/>
                <w:szCs w:val="21"/>
              </w:rPr>
              <w:t>、援助用药申请指导服务（PAP）、指定药店预约购药</w:t>
            </w:r>
          </w:p>
        </w:tc>
      </w:tr>
      <w:tr w:rsidR="00F13B4F" w:rsidRPr="00F13B4F" w:rsidTr="00C2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等待期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Arial"/>
                <w:szCs w:val="21"/>
              </w:rPr>
            </w:pPr>
            <w:r w:rsidRPr="00F13B4F">
              <w:rPr>
                <w:rFonts w:ascii="宋体" w:eastAsia="宋体" w:hAnsi="宋体" w:cs="Arial" w:hint="eastAsia"/>
                <w:szCs w:val="21"/>
              </w:rPr>
              <w:t>无</w:t>
            </w:r>
          </w:p>
        </w:tc>
      </w:tr>
      <w:tr w:rsidR="00F13B4F" w:rsidRPr="00F13B4F" w:rsidTr="00C204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投保年龄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Arial"/>
                <w:szCs w:val="21"/>
              </w:rPr>
            </w:pPr>
            <w:r w:rsidRPr="00F13B4F">
              <w:rPr>
                <w:rFonts w:ascii="宋体" w:eastAsia="宋体" w:hAnsi="宋体" w:cs="Arial" w:hint="eastAsia"/>
                <w:szCs w:val="21"/>
              </w:rPr>
              <w:t>无年龄限制</w:t>
            </w:r>
          </w:p>
        </w:tc>
      </w:tr>
      <w:tr w:rsidR="00F13B4F" w:rsidRPr="00F13B4F" w:rsidTr="00C2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bookmarkStart w:id="2" w:name="_Hlk57970295"/>
            <w:r w:rsidRPr="00F13B4F">
              <w:rPr>
                <w:rFonts w:ascii="宋体" w:eastAsia="宋体" w:hAnsi="宋体" w:hint="eastAsia"/>
                <w:szCs w:val="21"/>
              </w:rPr>
              <w:t>适用人群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Arial"/>
                <w:szCs w:val="21"/>
              </w:rPr>
            </w:pPr>
            <w:r w:rsidRPr="00F13B4F">
              <w:rPr>
                <w:rFonts w:ascii="宋体" w:eastAsia="宋体" w:hAnsi="宋体" w:cs="Arial" w:hint="eastAsia"/>
                <w:szCs w:val="21"/>
              </w:rPr>
              <w:t>衢州市基本医疗保险参保人（含职工</w:t>
            </w:r>
            <w:proofErr w:type="gramStart"/>
            <w:r w:rsidRPr="00F13B4F">
              <w:rPr>
                <w:rFonts w:ascii="宋体" w:eastAsia="宋体" w:hAnsi="宋体" w:cs="Arial" w:hint="eastAsia"/>
                <w:szCs w:val="21"/>
              </w:rPr>
              <w:t>医</w:t>
            </w:r>
            <w:proofErr w:type="gramEnd"/>
            <w:r w:rsidRPr="00F13B4F">
              <w:rPr>
                <w:rFonts w:ascii="宋体" w:eastAsia="宋体" w:hAnsi="宋体" w:cs="Arial" w:hint="eastAsia"/>
                <w:szCs w:val="21"/>
              </w:rPr>
              <w:t>保、居民</w:t>
            </w:r>
            <w:proofErr w:type="gramStart"/>
            <w:r w:rsidRPr="00F13B4F">
              <w:rPr>
                <w:rFonts w:ascii="宋体" w:eastAsia="宋体" w:hAnsi="宋体" w:cs="Arial" w:hint="eastAsia"/>
                <w:szCs w:val="21"/>
              </w:rPr>
              <w:t>医</w:t>
            </w:r>
            <w:proofErr w:type="gramEnd"/>
            <w:r w:rsidRPr="00F13B4F">
              <w:rPr>
                <w:rFonts w:ascii="宋体" w:eastAsia="宋体" w:hAnsi="宋体" w:cs="Arial" w:hint="eastAsia"/>
                <w:szCs w:val="21"/>
              </w:rPr>
              <w:t>保）</w:t>
            </w:r>
          </w:p>
        </w:tc>
      </w:tr>
      <w:bookmarkEnd w:id="2"/>
      <w:tr w:rsidR="00F13B4F" w:rsidRPr="00F13B4F" w:rsidTr="00C204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参保期间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bookmarkStart w:id="3" w:name="_Hlk57970333"/>
            <w:r w:rsidRPr="00F13B4F">
              <w:rPr>
                <w:rFonts w:ascii="宋体" w:eastAsia="宋体" w:hAnsi="宋体" w:hint="eastAsia"/>
                <w:szCs w:val="21"/>
              </w:rPr>
              <w:t>即日起</w:t>
            </w:r>
            <w:r w:rsidRPr="00F13B4F">
              <w:rPr>
                <w:rFonts w:ascii="宋体" w:eastAsia="宋体" w:hAnsi="宋体"/>
                <w:szCs w:val="21"/>
              </w:rPr>
              <w:t>—</w:t>
            </w:r>
            <w:r w:rsidRPr="00F13B4F">
              <w:rPr>
                <w:rFonts w:ascii="宋体" w:eastAsia="宋体" w:hAnsi="宋体" w:hint="eastAsia"/>
                <w:szCs w:val="21"/>
              </w:rPr>
              <w:t>2021年1月31日</w:t>
            </w:r>
            <w:bookmarkEnd w:id="3"/>
          </w:p>
        </w:tc>
      </w:tr>
      <w:tr w:rsidR="00F13B4F" w:rsidRPr="00F13B4F" w:rsidTr="00C2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保障期间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ind w:firstLineChars="300" w:firstLine="63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bookmarkStart w:id="4" w:name="_Hlk57970354"/>
            <w:r w:rsidRPr="00F13B4F">
              <w:rPr>
                <w:rFonts w:ascii="宋体" w:eastAsia="宋体" w:hAnsi="宋体"/>
                <w:szCs w:val="21"/>
              </w:rPr>
              <w:t>202</w:t>
            </w:r>
            <w:r w:rsidRPr="00F13B4F">
              <w:rPr>
                <w:rFonts w:ascii="宋体" w:eastAsia="宋体" w:hAnsi="宋体" w:hint="eastAsia"/>
                <w:szCs w:val="21"/>
              </w:rPr>
              <w:t>1</w:t>
            </w:r>
            <w:r w:rsidRPr="00F13B4F">
              <w:rPr>
                <w:rFonts w:ascii="宋体" w:eastAsia="宋体" w:hAnsi="宋体"/>
                <w:szCs w:val="21"/>
              </w:rPr>
              <w:t>年</w:t>
            </w:r>
            <w:r w:rsidRPr="00F13B4F">
              <w:rPr>
                <w:rFonts w:ascii="宋体" w:eastAsia="宋体" w:hAnsi="宋体" w:hint="eastAsia"/>
                <w:szCs w:val="21"/>
              </w:rPr>
              <w:t>1</w:t>
            </w:r>
            <w:r w:rsidRPr="00F13B4F">
              <w:rPr>
                <w:rFonts w:ascii="宋体" w:eastAsia="宋体" w:hAnsi="宋体"/>
                <w:szCs w:val="21"/>
              </w:rPr>
              <w:t>月</w:t>
            </w:r>
            <w:r w:rsidRPr="00F13B4F">
              <w:rPr>
                <w:rFonts w:ascii="宋体" w:eastAsia="宋体" w:hAnsi="宋体" w:hint="eastAsia"/>
                <w:szCs w:val="21"/>
              </w:rPr>
              <w:t>1日</w:t>
            </w:r>
            <w:r w:rsidRPr="00F13B4F">
              <w:rPr>
                <w:rFonts w:ascii="宋体" w:eastAsia="宋体" w:hAnsi="宋体"/>
                <w:szCs w:val="21"/>
              </w:rPr>
              <w:t>0时-2021年</w:t>
            </w:r>
            <w:r w:rsidRPr="00F13B4F">
              <w:rPr>
                <w:rFonts w:ascii="宋体" w:eastAsia="宋体" w:hAnsi="宋体" w:hint="eastAsia"/>
                <w:szCs w:val="21"/>
              </w:rPr>
              <w:t>12</w:t>
            </w:r>
            <w:r w:rsidRPr="00F13B4F">
              <w:rPr>
                <w:rFonts w:ascii="宋体" w:eastAsia="宋体" w:hAnsi="宋体"/>
                <w:szCs w:val="21"/>
              </w:rPr>
              <w:t>月</w:t>
            </w:r>
            <w:r w:rsidRPr="00F13B4F">
              <w:rPr>
                <w:rFonts w:ascii="宋体" w:eastAsia="宋体" w:hAnsi="宋体" w:hint="eastAsia"/>
                <w:szCs w:val="21"/>
              </w:rPr>
              <w:t>31日</w:t>
            </w:r>
            <w:r w:rsidRPr="00F13B4F">
              <w:rPr>
                <w:rFonts w:ascii="宋体" w:eastAsia="宋体" w:hAnsi="宋体"/>
                <w:szCs w:val="21"/>
              </w:rPr>
              <w:t>24时</w:t>
            </w:r>
            <w:bookmarkEnd w:id="4"/>
          </w:p>
        </w:tc>
      </w:tr>
      <w:tr w:rsidR="00F13B4F" w:rsidRPr="00F13B4F" w:rsidTr="00C204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F13B4F" w:rsidRPr="00F13B4F" w:rsidRDefault="00F13B4F" w:rsidP="00F13B4F">
            <w:pPr>
              <w:rPr>
                <w:rFonts w:ascii="宋体" w:eastAsia="宋体" w:hAnsi="宋体"/>
                <w:bCs w:val="0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保费</w:t>
            </w:r>
          </w:p>
        </w:tc>
        <w:tc>
          <w:tcPr>
            <w:tcW w:w="6213" w:type="dxa"/>
            <w:vAlign w:val="center"/>
          </w:tcPr>
          <w:p w:rsidR="00F13B4F" w:rsidRPr="00F13B4F" w:rsidRDefault="00F13B4F" w:rsidP="00F13B4F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szCs w:val="21"/>
              </w:rPr>
            </w:pPr>
            <w:r w:rsidRPr="00F13B4F">
              <w:rPr>
                <w:rFonts w:ascii="宋体" w:eastAsia="宋体" w:hAnsi="宋体" w:hint="eastAsia"/>
                <w:szCs w:val="21"/>
              </w:rPr>
              <w:t>100元</w:t>
            </w:r>
            <w:r w:rsidRPr="00F13B4F">
              <w:rPr>
                <w:rFonts w:ascii="宋体" w:eastAsia="宋体" w:hAnsi="宋体"/>
                <w:szCs w:val="21"/>
              </w:rPr>
              <w:t>/</w:t>
            </w:r>
            <w:r w:rsidRPr="00F13B4F">
              <w:rPr>
                <w:rFonts w:ascii="宋体" w:eastAsia="宋体" w:hAnsi="宋体" w:hint="eastAsia"/>
                <w:szCs w:val="21"/>
              </w:rPr>
              <w:t>人</w:t>
            </w:r>
          </w:p>
        </w:tc>
      </w:tr>
      <w:bookmarkEnd w:id="1"/>
    </w:tbl>
    <w:p w:rsidR="00775FE1" w:rsidRPr="00F13B4F" w:rsidRDefault="00C20418" w:rsidP="00F13B4F">
      <w:pPr>
        <w:rPr>
          <w:rFonts w:ascii="宋体" w:eastAsia="宋体" w:hAnsi="宋体"/>
          <w:sz w:val="28"/>
          <w:szCs w:val="28"/>
        </w:rPr>
      </w:pPr>
    </w:p>
    <w:sectPr w:rsidR="00775FE1" w:rsidRPr="00F1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10"/>
    <w:rsid w:val="000B2255"/>
    <w:rsid w:val="000F11FB"/>
    <w:rsid w:val="005D4C10"/>
    <w:rsid w:val="00704A0E"/>
    <w:rsid w:val="007F7D04"/>
    <w:rsid w:val="00C20418"/>
    <w:rsid w:val="00DA6DEF"/>
    <w:rsid w:val="00F1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356F9-C6AB-47B7-B78E-3C4E055A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款正文"/>
    <w:basedOn w:val="a"/>
    <w:qFormat/>
    <w:rsid w:val="00F13B4F"/>
    <w:pPr>
      <w:adjustRightInd w:val="0"/>
      <w:snapToGrid w:val="0"/>
      <w:spacing w:line="36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table" w:styleId="5-1">
    <w:name w:val="Grid Table 5 Dark Accent 1"/>
    <w:basedOn w:val="a1"/>
    <w:uiPriority w:val="50"/>
    <w:rsid w:val="00F13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5">
    <w:name w:val="Grid Table 5 Dark Accent 5"/>
    <w:basedOn w:val="a1"/>
    <w:uiPriority w:val="50"/>
    <w:rsid w:val="00F13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cpic</dc:creator>
  <cp:keywords/>
  <dc:description/>
  <cp:lastModifiedBy>cpic</cp:lastModifiedBy>
  <cp:revision>6</cp:revision>
  <dcterms:created xsi:type="dcterms:W3CDTF">2020-12-15T15:42:00Z</dcterms:created>
  <dcterms:modified xsi:type="dcterms:W3CDTF">2020-12-16T03:05:00Z</dcterms:modified>
</cp:coreProperties>
</file>